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8EEE" w14:textId="75637EC3" w:rsidR="002E321A" w:rsidRDefault="002E321A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EC7504" w14:paraId="51785C2C" w14:textId="77777777" w:rsidTr="007E0CA6">
        <w:tc>
          <w:tcPr>
            <w:tcW w:w="2160" w:type="dxa"/>
            <w:shd w:val="clear" w:color="auto" w:fill="auto"/>
          </w:tcPr>
          <w:p w14:paraId="22FFFC22" w14:textId="212049D5"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502EBB7" w14:textId="44E32733"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39CED" w14:textId="77777777"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4A149A" w14:textId="74AE5109"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14:paraId="7B055778" w14:textId="77777777"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14:paraId="10D20DA4" w14:textId="0DAA642F" w:rsidR="00AE0FED" w:rsidRDefault="003B143F" w:rsidP="00AE0FED">
      <w:p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TIPA OPERACIJE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>[</w:t>
      </w:r>
      <w:r w:rsidR="00AE0FED" w:rsidRPr="00AE0FE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UPIŠITE NAZIV TIP</w:t>
      </w:r>
      <w:r w:rsidR="002D623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A</w:t>
      </w:r>
      <w:r w:rsidR="00AE0FED" w:rsidRPr="00AE0FE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 OPERACIJE IZ LRS KOJI JE SUKALDAN TIPU OPERACIJE 7.4.1.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>LRS LAG-a [</w:t>
      </w:r>
      <w:r w:rsidR="00AE0FED" w:rsidRPr="00AE0FE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Upisati naziv LAG-a]</w:t>
      </w:r>
      <w:r w:rsidR="00AE0FED" w:rsidRPr="00142A0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6F99CCB" w14:textId="6AA2E1C9" w:rsidR="00C11E4C" w:rsidRPr="008A64B2" w:rsidRDefault="001D400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</w:t>
      </w:r>
      <w:r w:rsidR="005E0BDE" w:rsidRPr="002D38D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PO POTREBI </w:t>
      </w:r>
      <w:r w:rsidRPr="005E0BD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DOPISATI </w:t>
      </w:r>
      <w:r w:rsidR="005E0BDE" w:rsidRPr="005E0BD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PITANJA/</w:t>
      </w:r>
      <w:r w:rsidRPr="005E0BD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PODATKE VEZANE ZA KRITERIJE ODABIRA NA LAG RAZINI</w:t>
      </w:r>
      <w:r w:rsidRPr="001D400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]</w:t>
      </w:r>
    </w:p>
    <w:p w14:paraId="0100D784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8862C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14:paraId="172007B3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2878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14:paraId="60215BE5" w14:textId="77777777"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ACF4FAE" w14:textId="77777777" w:rsidR="00D64740" w:rsidRPr="008A64B2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1D68FA2" w14:textId="2821DD87" w:rsidR="00D64740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63C3A4B" w14:textId="77777777" w:rsidR="002D623E" w:rsidRPr="002D623E" w:rsidRDefault="002D623E" w:rsidP="0093730F">
      <w:pPr>
        <w:jc w:val="both"/>
        <w:rPr>
          <w:rFonts w:ascii="Times New Roman" w:hAnsi="Times New Roman" w:cs="Times New Roman"/>
        </w:rPr>
      </w:pPr>
    </w:p>
    <w:p w14:paraId="0F51084E" w14:textId="51571666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14:paraId="32B852A2" w14:textId="68DA77C4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446D077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B8473D" w14:textId="72AA5238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791B91D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6C777216" w14:textId="68DEE7FE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D60AD0E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0DBBDB0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908ED57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6860BBA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14:paraId="0F7CD8B5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43924E3A" w14:textId="77777777" w:rsidR="00171A1C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="008510D7"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CFE2EE" w14:textId="77777777"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3. OPIS PROJEKTA</w:t>
      </w:r>
    </w:p>
    <w:p w14:paraId="6841B8D3" w14:textId="77777777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 PODMJERA</w:t>
      </w:r>
      <w:r w:rsidR="004522E9" w:rsidRPr="008A64B2">
        <w:rPr>
          <w:rFonts w:ascii="Times New Roman" w:hAnsi="Times New Roman" w:cs="Times New Roman"/>
          <w:sz w:val="24"/>
          <w:szCs w:val="24"/>
        </w:rPr>
        <w:t xml:space="preserve"> I </w:t>
      </w:r>
      <w:r w:rsidRPr="008A64B2">
        <w:rPr>
          <w:rFonts w:ascii="Times New Roman" w:hAnsi="Times New Roman" w:cs="Times New Roman"/>
          <w:sz w:val="24"/>
          <w:szCs w:val="24"/>
        </w:rPr>
        <w:t>TIP OPERACIJE ZA KOJI SE PROJEKT PRIJAVLJUJE</w:t>
      </w:r>
    </w:p>
    <w:p w14:paraId="3C5C53DD" w14:textId="5F4E93E6" w:rsidR="00722F5F" w:rsidRPr="008A64B2" w:rsidRDefault="009E3A74" w:rsidP="00722F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0A1DA0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3.1.1. PODMJERA</w:t>
      </w:r>
    </w:p>
    <w:p w14:paraId="481F62E2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7721572F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3.1.2. TIP OPERACIJE</w:t>
      </w:r>
    </w:p>
    <w:p w14:paraId="551A932B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778CC471" w14:textId="77777777"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90B80" w14:textId="77777777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14:paraId="691B0F6E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4E2BD862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3191740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749D9816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</w:t>
      </w:r>
      <w:r w:rsidRPr="008A64B2">
        <w:rPr>
          <w:rFonts w:ascii="Times New Roman" w:hAnsi="Times New Roman" w:cs="Times New Roman"/>
          <w:sz w:val="24"/>
          <w:szCs w:val="24"/>
        </w:rPr>
        <w:t>______________</w:t>
      </w:r>
    </w:p>
    <w:p w14:paraId="5CE079C8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2AACCCE4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3D1B7F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54BAB8" w14:textId="77777777"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E7AD" w14:textId="7777777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14:paraId="7043D8F2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5E6BAEA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9D9EB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DEA820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E49EB5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1A93962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B1DD8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84DEFA" w14:textId="77777777" w:rsidR="00321160" w:rsidRPr="008A64B2" w:rsidRDefault="00321160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</w:t>
      </w:r>
    </w:p>
    <w:p w14:paraId="296B123C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A7537A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2D3A3455" w14:textId="77777777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14:paraId="2CF65F85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02BB4577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5649908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F4FA79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DDD3AFA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B2C4A9B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6D370894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35101BC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5BC7FC3" w14:textId="77777777" w:rsidR="008E168C" w:rsidRPr="008A64B2" w:rsidRDefault="008E168C" w:rsidP="008E168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B7E1610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211C7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4D9AA1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032026E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941E09" w14:textId="77777777" w:rsidR="00171A1C" w:rsidRPr="008A64B2" w:rsidRDefault="00171A1C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12493" w14:textId="77777777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1DF4E50F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043921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0882B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0D44CA0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06C09D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18139C" w14:textId="1BE54B19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14:paraId="17B539F1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E7C861B" w14:textId="77777777" w:rsidR="00001FE1" w:rsidRPr="004937F8" w:rsidRDefault="00001FE1" w:rsidP="00001FE1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316C16" w14:textId="77777777" w:rsidR="00001FE1" w:rsidRPr="004937F8" w:rsidRDefault="00001FE1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0C5D43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62A1F2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EB62C9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397065" w14:textId="77777777" w:rsidR="000C30D0" w:rsidRPr="004937F8" w:rsidRDefault="000C30D0" w:rsidP="008A64B2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98F1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1301E7" w14:textId="77777777" w:rsidR="006A742D" w:rsidRDefault="006A742D"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353CDCA0" w14:textId="77777777" w:rsidR="006A742D" w:rsidRPr="004937F8" w:rsidRDefault="006A742D" w:rsidP="006A742D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E8BA91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4A41B7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C7D8D5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62490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45A990" w14:textId="77777777"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DFE3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4747FADB" w14:textId="77777777"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F6F72E9" w14:textId="77777777"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19815D5" w14:textId="77777777"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Reetkatablice"/>
        <w:tblW w:w="9204" w:type="dxa"/>
        <w:jc w:val="center"/>
        <w:tblLook w:val="04A0" w:firstRow="1" w:lastRow="0" w:firstColumn="1" w:lastColumn="0" w:noHBand="0" w:noVBand="1"/>
      </w:tblPr>
      <w:tblGrid>
        <w:gridCol w:w="696"/>
        <w:gridCol w:w="4690"/>
        <w:gridCol w:w="1415"/>
        <w:gridCol w:w="2403"/>
      </w:tblGrid>
      <w:tr w:rsidR="000C30D0" w14:paraId="023E1196" w14:textId="77777777" w:rsidTr="008A64B2">
        <w:trPr>
          <w:jc w:val="center"/>
        </w:trPr>
        <w:tc>
          <w:tcPr>
            <w:tcW w:w="664" w:type="dxa"/>
            <w:vAlign w:val="center"/>
          </w:tcPr>
          <w:p w14:paraId="228A674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3" w:type="dxa"/>
            <w:vAlign w:val="center"/>
          </w:tcPr>
          <w:p w14:paraId="32A8823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7" w:type="dxa"/>
            <w:vAlign w:val="center"/>
          </w:tcPr>
          <w:p w14:paraId="0597F151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10" w:type="dxa"/>
            <w:vAlign w:val="center"/>
          </w:tcPr>
          <w:p w14:paraId="31115D89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734488FA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2355F8A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749F05E0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163EE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535730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78642884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747D60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09EACA7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655394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44184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05052790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573502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3D6E04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6E428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4B7645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F191E01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1CB616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2649F0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6D8D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299A8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B9A0317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1A0EFB9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6193A2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D837D0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2245E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42D" w14:paraId="7250B93D" w14:textId="77777777" w:rsidTr="006A742D">
        <w:trPr>
          <w:trHeight w:val="482"/>
          <w:jc w:val="center"/>
        </w:trPr>
        <w:tc>
          <w:tcPr>
            <w:tcW w:w="664" w:type="dxa"/>
            <w:vAlign w:val="center"/>
          </w:tcPr>
          <w:p w14:paraId="6E755422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62980D5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0352F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4522B1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51035DC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DDF4A4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1A32509B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AFB9D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A37D7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EF22A6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0610F919" w14:textId="77777777" w:rsidR="006A742D" w:rsidRPr="008A64B2" w:rsidRDefault="006A742D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5430EFCD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</w:p>
    <w:p w14:paraId="55D085C7" w14:textId="0E703D40" w:rsidR="004B5FB5" w:rsidRDefault="00001FE1" w:rsidP="008A64B2">
      <w:pPr>
        <w:spacing w:after="120" w:line="240" w:lineRule="auto"/>
        <w:jc w:val="both"/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tvarenja kriterija odabira broj </w:t>
      </w:r>
      <w:r w:rsidR="001D4007" w:rsidRPr="001D4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>x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[</w:t>
      </w:r>
      <w:r w:rsidR="001D4007" w:rsidRPr="001D4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>izbrisati ako stvaranje radnih mjesta nisu kriteriji odabira na LAG razini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>]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3A74" w:rsidRPr="009E3A74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praćenje indikatora vezanih za provedbu LEADER mjere </w:t>
      </w:r>
    </w:p>
    <w:p w14:paraId="746C5C64" w14:textId="73EDF94D"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216F1F" w14:textId="2F6C3990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29B0EFC6" w14:textId="124CBD46" w:rsidR="00001FE1" w:rsidRDefault="00001FE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5E61F" w14:textId="2181F267" w:rsidR="001D4007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221A" w14:textId="77777777" w:rsidR="001D4007" w:rsidRPr="008A64B2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B4DFC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14:paraId="751B61DC" w14:textId="0A2B6277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[</w:t>
      </w:r>
      <w:r w:rsidR="009E3A74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)</w:t>
      </w:r>
    </w:p>
    <w:p w14:paraId="3686204C" w14:textId="77777777" w:rsidR="004F23D4" w:rsidRPr="008A64B2" w:rsidRDefault="004F23D4" w:rsidP="004F23D4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291C253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8C544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631496BF" w14:textId="77777777"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14:paraId="27E7FD72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F2D303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395D057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666090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934EAE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53E1EE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B3599BB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2576BC7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ECEB11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6DC79A" w14:textId="77777777" w:rsidR="00280706" w:rsidRPr="008A64B2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5AE0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769E2DF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2D577BAF" w14:textId="77777777" w:rsidR="0093730F" w:rsidRPr="008A64B2" w:rsidRDefault="0093730F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1030BFB8" w14:textId="77777777" w:rsidR="0093730F" w:rsidRPr="008A64B2" w:rsidRDefault="0093730F" w:rsidP="004522E9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3937B2D6" w14:textId="0EDD6EA5" w:rsidR="001D12F1" w:rsidRDefault="001D12F1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A5DF2" w14:textId="77777777" w:rsidR="009E3A74" w:rsidRPr="008A64B2" w:rsidRDefault="009E3A74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4900A" w14:textId="77777777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3.8. UKUPNA VRIJEDNOST PROJEKTA</w:t>
      </w:r>
    </w:p>
    <w:p w14:paraId="7DA6905E" w14:textId="34B635AC"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100.000 eura u kunskoj protuvrijednosti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79FD63F3" w14:textId="77777777" w:rsidR="001D12F1" w:rsidRPr="008A64B2" w:rsidRDefault="001D12F1" w:rsidP="001D12F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8B5FEFC" w14:textId="4798E9D5" w:rsidR="006A742D" w:rsidRPr="008A64B2" w:rsidRDefault="006A742D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3CEA1" w14:textId="7777777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321AE276" w14:textId="083CA36F" w:rsidR="00C06154" w:rsidRPr="008A64B2" w:rsidRDefault="005C0461" w:rsidP="00C0615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Sukladno članku 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 stavak 1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točka d)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Pravilnika </w:t>
      </w:r>
      <w:r w:rsidR="005E0BDE" w:rsidRPr="005E0BDE">
        <w:rPr>
          <w:rFonts w:ascii="Times New Roman" w:hAnsi="Times New Roman" w:cs="Times New Roman"/>
          <w:i/>
          <w:color w:val="000000"/>
          <w:sz w:val="24"/>
          <w:szCs w:val="24"/>
        </w:rPr>
        <w:t>o provedbi mjere 7 »Temeljne usluge i obnova sela u ruralnim područjima« iz Programa ruralnog razvoja Republike Hrvatske za razdoblje 2014. – 2020.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(NN 48/18)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aktivnosti vezane uz ulaganje, osim pripremnih aktivnosti, ne smiju započeti prij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e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9E3A74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o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navesti: ''Aktivnosti građenja nisu započele''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4C6E98E4" w14:textId="77777777" w:rsidR="009A40D5" w:rsidRPr="008A64B2" w:rsidRDefault="009A40D5" w:rsidP="009A40D5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9EC3C5E" w14:textId="77777777" w:rsidR="004962AE" w:rsidRPr="008A64B2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4BE50" w14:textId="77777777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</w:t>
      </w:r>
    </w:p>
    <w:p w14:paraId="2A95C693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4EEFC221" w14:textId="4586FFD3"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14:paraId="5EF745D3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F3EA7B0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31B3E454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D4B38BD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29CC9CC7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29A74A46" w14:textId="77777777" w:rsidR="004962AE" w:rsidRPr="008A64B2" w:rsidRDefault="004962A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1D919F4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0C553CC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D2C8EC1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16D4D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372ACB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EAFF8" w14:textId="3C4C807A" w:rsidR="008B7581" w:rsidRPr="001D4007" w:rsidRDefault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A43C04" w14:textId="761C2E72"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14:paraId="7A9F358C" w14:textId="4A8238A2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48D642BB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</w:t>
      </w:r>
    </w:p>
    <w:p w14:paraId="5ECAD7F9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</w:t>
      </w:r>
    </w:p>
    <w:p w14:paraId="26CC55B5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</w:t>
      </w:r>
    </w:p>
    <w:p w14:paraId="0800C9F6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150A79A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E3A927E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812B38F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07F28E0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94FEE7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</w:t>
      </w:r>
    </w:p>
    <w:p w14:paraId="1A7D3ECD" w14:textId="77777777" w:rsidR="00E91C3B" w:rsidRPr="008A64B2" w:rsidRDefault="00E91C3B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51DF0EF2" w14:textId="77777777" w:rsidR="006A742D" w:rsidRPr="004937F8" w:rsidRDefault="006A742D" w:rsidP="006A742D">
      <w:pPr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4D36E6" w14:textId="77777777" w:rsidR="006A742D" w:rsidRPr="004937F8" w:rsidRDefault="006A742D" w:rsidP="006A742D">
      <w:pPr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3FFF5B" w14:textId="77777777" w:rsidR="00CF1491" w:rsidRPr="008A64B2" w:rsidRDefault="00CF149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40B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14:paraId="2FB62EE3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14:paraId="7B318BC2" w14:textId="523AEB64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14:paraId="36CB94C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166C95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66505A0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99DC5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A5BDE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2524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CA689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1A8486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5B00A4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34660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39E059" w14:textId="77777777" w:rsidR="00D875C8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6081B6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CF29E" w14:textId="77777777" w:rsidR="007A397B" w:rsidRPr="008A64B2" w:rsidRDefault="007A397B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46686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3B6DF554" w14:textId="5B3FE4A3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14:paraId="046958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714CC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9BFEBC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8836D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AD511D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0DB2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8216B3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AD9F7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CBEBF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28BBCC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B9631E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1C3FDB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CA72C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05A10074" w14:textId="77777777" w:rsidR="007A397B" w:rsidRPr="008A64B2" w:rsidRDefault="007A397B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F3004" w14:textId="2DBFCE0F" w:rsidR="008B7581" w:rsidRDefault="008B7581">
      <w:pPr>
        <w:rPr>
          <w:rFonts w:ascii="Times New Roman" w:hAnsi="Times New Roman" w:cs="Times New Roman"/>
          <w:b/>
          <w:sz w:val="24"/>
          <w:szCs w:val="24"/>
        </w:rPr>
      </w:pPr>
    </w:p>
    <w:p w14:paraId="0C9B074F" w14:textId="315BEC98"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72AD0" w14:textId="77777777"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16240F6" w14:textId="77777777"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p w14:paraId="3162D737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E71526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2332AD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5BED2A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A647B0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90632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0FB581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BB3141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60179F49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5468BF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73368C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009A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27EAB2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637E8A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41D281" w14:textId="12E56E39" w:rsidR="00B464BF" w:rsidRPr="008A64B2" w:rsidRDefault="00B464BF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6BF3B4" w14:textId="77777777"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10326" w14:textId="53B0EC70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14:paraId="5192C2F0" w14:textId="50C48A43" w:rsidR="006F62F9" w:rsidRPr="008A64B2" w:rsidRDefault="006F62F9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od najmanje pet godina od dana konačne isplate sredstava iz </w:t>
      </w:r>
      <w:r w:rsidR="00B464BF">
        <w:rPr>
          <w:rFonts w:ascii="Times New Roman" w:hAnsi="Times New Roman" w:cs="Times New Roman"/>
          <w:i/>
          <w:sz w:val="24"/>
          <w:szCs w:val="24"/>
        </w:rPr>
        <w:t>[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</w:t>
      </w:r>
      <w:r w:rsidR="00D6026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 operacije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potporu]“</w:t>
      </w:r>
      <w:r w:rsidR="006722C8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064D4E07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B7180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31222BFF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</w:t>
      </w:r>
    </w:p>
    <w:p w14:paraId="06FEB2D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7420072B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C002B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6036124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56742A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574978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4E5B28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14:paraId="0AFE4CB2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58D0FADD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14:paraId="6434E4F2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5C4010F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D8F4DC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E3656D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5AD60EC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276C2523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AD97CAA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490748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D23E53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14:paraId="2381DDF2" w14:textId="77777777" w:rsidR="00E74D5F" w:rsidRPr="008A64B2" w:rsidRDefault="00E74D5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C41F7" w14:textId="77777777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14:paraId="64EB76C9" w14:textId="097BD086" w:rsidR="00B21EFE" w:rsidRPr="008A64B2" w:rsidRDefault="00B21EFE" w:rsidP="00B21EF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, a koji su uključeni u održavanje i upravljanje realiziranim projektom u razdoblju od najmanje pet godina od dana konačne isplate sredstava iz </w:t>
      </w:r>
      <w:r w:rsidR="00907882">
        <w:rPr>
          <w:rFonts w:ascii="Times New Roman" w:hAnsi="Times New Roman" w:cs="Times New Roman"/>
          <w:i/>
          <w:sz w:val="24"/>
          <w:szCs w:val="24"/>
        </w:rPr>
        <w:t>[</w:t>
      </w:r>
      <w:r w:rsidR="00D6026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lastRenderedPageBreak/>
        <w:t>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  <w:r w:rsidRPr="008A64B2">
        <w:rPr>
          <w:rFonts w:ascii="Times New Roman" w:hAnsi="Times New Roman" w:cs="Times New Roman"/>
          <w:i/>
          <w:sz w:val="24"/>
          <w:szCs w:val="24"/>
        </w:rPr>
        <w:t>; 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14:paraId="3838DB4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8411FF6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74132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10FC9DD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BFDF27" w14:textId="77777777" w:rsidR="00B21EFE" w:rsidRPr="008A64B2" w:rsidRDefault="00B21EFE" w:rsidP="00B21EF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3CE0BA07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44D8233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88A854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E9B80" w14:textId="77777777"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14:paraId="42903014" w14:textId="7C9F760C"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14:paraId="30913A0C" w14:textId="77777777"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14:paraId="4E6C9C79" w14:textId="45629187" w:rsidR="00D37AA5" w:rsidRPr="00D37AA5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D37AA5">
        <w:rPr>
          <w:rFonts w:ascii="Times New Roman" w:hAnsi="Times New Roman" w:cs="Times New Roman"/>
          <w:i/>
          <w:sz w:val="24"/>
          <w:szCs w:val="24"/>
        </w:rPr>
        <w:t>stranice</w:t>
      </w:r>
      <w:r w:rsidR="00F240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0FD">
        <w:rPr>
          <w:rFonts w:ascii="Times New Roman" w:hAnsi="Times New Roman" w:cs="Times New Roman"/>
          <w:sz w:val="24"/>
          <w:szCs w:val="24"/>
          <w:highlight w:val="lightGray"/>
        </w:rPr>
        <w:t>lag-zelenitrokut.com</w:t>
      </w:r>
    </w:p>
    <w:bookmarkStart w:id="0" w:name="_MON_1590322649"/>
    <w:bookmarkEnd w:id="0"/>
    <w:p w14:paraId="37BBBE0D" w14:textId="5228C193" w:rsidR="00B31E8C" w:rsidRDefault="000602F4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39" w:dyaOrig="997" w14:anchorId="36C1E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3.75pt" o:ole="">
            <v:imagedata r:id="rId8" o:title=""/>
          </v:shape>
          <o:OLEObject Type="Embed" ProgID="Excel.Sheet.12" ShapeID="_x0000_i1025" DrawAspect="Icon" ObjectID="_1633335289" r:id="rId9"/>
        </w:object>
      </w:r>
      <w:bookmarkStart w:id="1" w:name="_GoBack"/>
      <w:bookmarkEnd w:id="1"/>
    </w:p>
    <w:p w14:paraId="4E52F9E4" w14:textId="77777777" w:rsidR="00813F0A" w:rsidRDefault="00813F0A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1C193" w14:textId="77777777"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BEECF" w14:textId="77777777"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51253CD6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BBC14" w14:textId="77777777"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14:paraId="1D8B190B" w14:textId="190F5C77" w:rsidR="004D4B20" w:rsidRDefault="004D4B20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ulijepiti popunjenu Tablicu </w:t>
      </w:r>
      <w:r w:rsidRPr="004D4B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izračuna neto prihoda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D5AFD05" w14:textId="71F15130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1C495A6" w14:textId="20E66AC5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29AD066" w14:textId="4325D48A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D578A1A" w14:textId="46B9E478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7E99EC" w14:textId="77777777" w:rsidR="00883EB9" w:rsidRDefault="00883EB9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0455" w14:textId="77E54B25"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 LOKALNOM RAZVOJNOM STRATEGIJOM ODABRANOG LAG-a</w:t>
      </w:r>
    </w:p>
    <w:p w14:paraId="71770F10" w14:textId="486FC052"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 i prioritet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, a iz kojih je vidljivo da je projekt u skladu 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 iz LRS</w:t>
      </w:r>
      <w:r w:rsidR="00C97743">
        <w:rPr>
          <w:rFonts w:ascii="Times New Roman" w:hAnsi="Times New Roman" w:cs="Times New Roman"/>
          <w:i/>
          <w:sz w:val="24"/>
          <w:szCs w:val="24"/>
        </w:rPr>
        <w:t>; opišite usklađenost projekta s LRS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8245232" w14:textId="77777777" w:rsidR="00166728" w:rsidRPr="008A64B2" w:rsidRDefault="00166728" w:rsidP="00166728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720023" w14:textId="77777777" w:rsidR="00166728" w:rsidRPr="008A64B2" w:rsidRDefault="00166728" w:rsidP="00166728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6271CD00" w14:textId="77777777" w:rsidR="00303651" w:rsidRPr="008A64B2" w:rsidRDefault="00303651" w:rsidP="0030365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2D25D08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14:paraId="1B47C231" w14:textId="77777777" w:rsidR="00303651" w:rsidRPr="008A64B2" w:rsidRDefault="00303651" w:rsidP="003036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F193D0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</w:t>
      </w:r>
    </w:p>
    <w:p w14:paraId="10C06D61" w14:textId="77777777" w:rsidR="00A7178A" w:rsidRPr="008A64B2" w:rsidRDefault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4130DB69" w14:textId="77777777" w:rsidR="00A7178A" w:rsidRPr="008A64B2" w:rsidRDefault="00A7178A" w:rsidP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0A5E1554" w14:textId="77777777" w:rsidR="00A7178A" w:rsidRPr="008A64B2" w:rsidRDefault="00A7178A" w:rsidP="00A717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4E43F" w14:textId="77777777" w:rsidR="00670EE3" w:rsidRPr="008A64B2" w:rsidRDefault="00670EE3" w:rsidP="00C97743">
      <w:pPr>
        <w:rPr>
          <w:rFonts w:ascii="Times New Roman" w:hAnsi="Times New Roman" w:cs="Times New Roman"/>
          <w:sz w:val="24"/>
          <w:szCs w:val="24"/>
        </w:rPr>
      </w:pPr>
    </w:p>
    <w:p w14:paraId="77952F95" w14:textId="0271116B" w:rsidR="00670EE3" w:rsidRPr="008A64B2" w:rsidRDefault="008510D7" w:rsidP="00C977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14:paraId="4C421063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7B82BA" w14:textId="77777777" w:rsidR="00670EE3" w:rsidRPr="00C97743" w:rsidRDefault="00670EE3" w:rsidP="00D875C8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Pojašnjenje:</w:t>
      </w:r>
    </w:p>
    <w:p w14:paraId="2652EE77" w14:textId="22A08E17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Davatelj Izjave je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1A7A76" w:rsidRPr="00C97743">
        <w:rPr>
          <w:rFonts w:ascii="Times New Roman" w:hAnsi="Times New Roman" w:cs="Times New Roman"/>
          <w:i/>
          <w:sz w:val="24"/>
          <w:szCs w:val="24"/>
        </w:rPr>
        <w:t>/</w:t>
      </w:r>
      <w:r w:rsidRPr="00C97743">
        <w:rPr>
          <w:rFonts w:ascii="Times New Roman" w:hAnsi="Times New Roman" w:cs="Times New Roman"/>
          <w:i/>
          <w:sz w:val="24"/>
          <w:szCs w:val="24"/>
        </w:rPr>
        <w:t>podnositelj p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Pr="00C97743">
        <w:rPr>
          <w:rFonts w:ascii="Times New Roman" w:hAnsi="Times New Roman" w:cs="Times New Roman"/>
          <w:i/>
          <w:sz w:val="24"/>
          <w:szCs w:val="24"/>
        </w:rPr>
        <w:t>[</w:t>
      </w:r>
      <w:r w:rsidR="00D60267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854726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854726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854726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</w:p>
    <w:p w14:paraId="56931D5A" w14:textId="01706BF0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se treba u Izjavi obvezati </w:t>
      </w:r>
      <w:r w:rsidR="001E0A3C" w:rsidRPr="00C97743">
        <w:rPr>
          <w:rFonts w:ascii="Times New Roman" w:hAnsi="Times New Roman" w:cs="Times New Roman"/>
          <w:i/>
          <w:sz w:val="24"/>
          <w:szCs w:val="24"/>
        </w:rPr>
        <w:t xml:space="preserve">te treba 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>izjaviti da će planirano ulaganje biti dostupno lokalnom stanovništvu i različitim interesnim skupinama.</w:t>
      </w:r>
    </w:p>
    <w:p w14:paraId="64D9E288" w14:textId="77777777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U Izjavi je potrebno nabrojiti interesne skupine krajnje korisnike projekta/operacije.</w:t>
      </w:r>
    </w:p>
    <w:p w14:paraId="15D45745" w14:textId="1B0F92A3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Izjava mora biti potpisan</w:t>
      </w:r>
      <w:r w:rsidR="002A7962" w:rsidRPr="00C97743">
        <w:rPr>
          <w:rFonts w:ascii="Times New Roman" w:hAnsi="Times New Roman" w:cs="Times New Roman"/>
          <w:i/>
          <w:sz w:val="24"/>
          <w:szCs w:val="24"/>
        </w:rPr>
        <w:t>a i ovjerena od strane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2E321A" w:rsidRPr="00C97743">
        <w:rPr>
          <w:rFonts w:ascii="Times New Roman" w:hAnsi="Times New Roman" w:cs="Times New Roman"/>
          <w:i/>
          <w:sz w:val="24"/>
          <w:szCs w:val="24"/>
        </w:rPr>
        <w:t>.</w:t>
      </w:r>
    </w:p>
    <w:p w14:paraId="0E24C012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92963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E5934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50F71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432C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BDCF91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D0D97F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34C597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518CED4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7771D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57360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C053C0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59E934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464C7" w14:textId="77777777" w:rsidR="00171A1C" w:rsidRPr="008A64B2" w:rsidRDefault="00171A1C" w:rsidP="00171A1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AB0DEA" w14:textId="77777777" w:rsidR="008510D7" w:rsidRPr="008A64B2" w:rsidRDefault="008510D7" w:rsidP="008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1D23A" w14:textId="77777777" w:rsidR="00171A1C" w:rsidRPr="008A64B2" w:rsidRDefault="008510D7" w:rsidP="0085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2ADD9A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43150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4B823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8C3A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776BA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14:paraId="38127DDC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334EB" w14:textId="77777777"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footerReference w:type="default" r:id="rId10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9FB16" w14:textId="77777777" w:rsidR="00826EBE" w:rsidRDefault="00826EBE" w:rsidP="004F23D4">
      <w:pPr>
        <w:spacing w:after="0" w:line="240" w:lineRule="auto"/>
      </w:pPr>
      <w:r>
        <w:separator/>
      </w:r>
    </w:p>
  </w:endnote>
  <w:endnote w:type="continuationSeparator" w:id="0">
    <w:p w14:paraId="61B64E63" w14:textId="77777777" w:rsidR="00826EBE" w:rsidRDefault="00826EBE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3210BF" w14:textId="17A3228A" w:rsidR="00FE0D33" w:rsidRPr="00581E44" w:rsidRDefault="00FE0D33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F240FD">
              <w:rPr>
                <w:bCs/>
                <w:noProof/>
              </w:rPr>
              <w:t>11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F240FD">
              <w:rPr>
                <w:bCs/>
                <w:noProof/>
              </w:rPr>
              <w:t>13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330D" w14:textId="77777777" w:rsidR="00FE0D33" w:rsidRDefault="00FE0D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924F5" w14:textId="77777777" w:rsidR="00826EBE" w:rsidRDefault="00826EBE" w:rsidP="004F23D4">
      <w:pPr>
        <w:spacing w:after="0" w:line="240" w:lineRule="auto"/>
      </w:pPr>
      <w:r>
        <w:separator/>
      </w:r>
    </w:p>
  </w:footnote>
  <w:footnote w:type="continuationSeparator" w:id="0">
    <w:p w14:paraId="47D113EB" w14:textId="77777777" w:rsidR="00826EBE" w:rsidRDefault="00826EBE" w:rsidP="004F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58"/>
    <w:rsid w:val="00001FE1"/>
    <w:rsid w:val="00005752"/>
    <w:rsid w:val="0001195B"/>
    <w:rsid w:val="00011C48"/>
    <w:rsid w:val="00011EA5"/>
    <w:rsid w:val="00020B17"/>
    <w:rsid w:val="00022C3F"/>
    <w:rsid w:val="000429C5"/>
    <w:rsid w:val="00053729"/>
    <w:rsid w:val="00056FA3"/>
    <w:rsid w:val="000602F4"/>
    <w:rsid w:val="000623D0"/>
    <w:rsid w:val="00081F56"/>
    <w:rsid w:val="00087038"/>
    <w:rsid w:val="000A0334"/>
    <w:rsid w:val="000A5AF4"/>
    <w:rsid w:val="000B0025"/>
    <w:rsid w:val="000C30D0"/>
    <w:rsid w:val="000D76FF"/>
    <w:rsid w:val="00105A7C"/>
    <w:rsid w:val="00110337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7565"/>
    <w:rsid w:val="001A2A9C"/>
    <w:rsid w:val="001A6DBB"/>
    <w:rsid w:val="001A7A76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F7"/>
    <w:rsid w:val="002C1B41"/>
    <w:rsid w:val="002D29AB"/>
    <w:rsid w:val="002D38DD"/>
    <w:rsid w:val="002D623E"/>
    <w:rsid w:val="002E321A"/>
    <w:rsid w:val="00303651"/>
    <w:rsid w:val="00304B30"/>
    <w:rsid w:val="00305421"/>
    <w:rsid w:val="003075CB"/>
    <w:rsid w:val="00313630"/>
    <w:rsid w:val="00314BF8"/>
    <w:rsid w:val="00321160"/>
    <w:rsid w:val="00326F0D"/>
    <w:rsid w:val="00343F54"/>
    <w:rsid w:val="00373880"/>
    <w:rsid w:val="003830FA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13513"/>
    <w:rsid w:val="00431A63"/>
    <w:rsid w:val="00432E59"/>
    <w:rsid w:val="0044051D"/>
    <w:rsid w:val="00443812"/>
    <w:rsid w:val="004522E9"/>
    <w:rsid w:val="00465AA4"/>
    <w:rsid w:val="00476931"/>
    <w:rsid w:val="00492689"/>
    <w:rsid w:val="00492BE8"/>
    <w:rsid w:val="004962AE"/>
    <w:rsid w:val="004A1CE6"/>
    <w:rsid w:val="004B3BF5"/>
    <w:rsid w:val="004B5FB5"/>
    <w:rsid w:val="004C0879"/>
    <w:rsid w:val="004D4B20"/>
    <w:rsid w:val="004D528A"/>
    <w:rsid w:val="004E6CB0"/>
    <w:rsid w:val="004F23D4"/>
    <w:rsid w:val="004F3AD9"/>
    <w:rsid w:val="004F5D3E"/>
    <w:rsid w:val="005117AE"/>
    <w:rsid w:val="005147C7"/>
    <w:rsid w:val="00517FDA"/>
    <w:rsid w:val="00522966"/>
    <w:rsid w:val="00530424"/>
    <w:rsid w:val="00532B19"/>
    <w:rsid w:val="005468F5"/>
    <w:rsid w:val="00551E3D"/>
    <w:rsid w:val="0056651C"/>
    <w:rsid w:val="00572063"/>
    <w:rsid w:val="00572BBA"/>
    <w:rsid w:val="00581E44"/>
    <w:rsid w:val="00596076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4A8D"/>
    <w:rsid w:val="005F25FC"/>
    <w:rsid w:val="006227C0"/>
    <w:rsid w:val="00625314"/>
    <w:rsid w:val="00627BB2"/>
    <w:rsid w:val="006505D3"/>
    <w:rsid w:val="00650EB2"/>
    <w:rsid w:val="00654232"/>
    <w:rsid w:val="006547EA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10FC"/>
    <w:rsid w:val="0072242F"/>
    <w:rsid w:val="00722F5F"/>
    <w:rsid w:val="00737555"/>
    <w:rsid w:val="00753D1A"/>
    <w:rsid w:val="007604AA"/>
    <w:rsid w:val="00787E5A"/>
    <w:rsid w:val="007A0294"/>
    <w:rsid w:val="007A397B"/>
    <w:rsid w:val="007B6376"/>
    <w:rsid w:val="007B655C"/>
    <w:rsid w:val="007C6BF0"/>
    <w:rsid w:val="007E21B1"/>
    <w:rsid w:val="007E28FB"/>
    <w:rsid w:val="007E293A"/>
    <w:rsid w:val="007E2A0C"/>
    <w:rsid w:val="007E63D8"/>
    <w:rsid w:val="008019E8"/>
    <w:rsid w:val="00806E30"/>
    <w:rsid w:val="00813F0A"/>
    <w:rsid w:val="00817D40"/>
    <w:rsid w:val="00823C0B"/>
    <w:rsid w:val="00826EBE"/>
    <w:rsid w:val="0083628D"/>
    <w:rsid w:val="008510D7"/>
    <w:rsid w:val="00851FEA"/>
    <w:rsid w:val="00854726"/>
    <w:rsid w:val="00854B6B"/>
    <w:rsid w:val="00863537"/>
    <w:rsid w:val="008661C9"/>
    <w:rsid w:val="00883EB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5584"/>
    <w:rsid w:val="00907882"/>
    <w:rsid w:val="009103DE"/>
    <w:rsid w:val="0091624A"/>
    <w:rsid w:val="00927E18"/>
    <w:rsid w:val="00932C5B"/>
    <w:rsid w:val="0093676B"/>
    <w:rsid w:val="0093730F"/>
    <w:rsid w:val="009446EF"/>
    <w:rsid w:val="00952250"/>
    <w:rsid w:val="0096227B"/>
    <w:rsid w:val="0098049B"/>
    <w:rsid w:val="009A40D5"/>
    <w:rsid w:val="009D227B"/>
    <w:rsid w:val="009D5015"/>
    <w:rsid w:val="009E3A74"/>
    <w:rsid w:val="009F492D"/>
    <w:rsid w:val="00A059AB"/>
    <w:rsid w:val="00A1159C"/>
    <w:rsid w:val="00A22938"/>
    <w:rsid w:val="00A256DA"/>
    <w:rsid w:val="00A43B31"/>
    <w:rsid w:val="00A50AEB"/>
    <w:rsid w:val="00A60967"/>
    <w:rsid w:val="00A67D01"/>
    <w:rsid w:val="00A7178A"/>
    <w:rsid w:val="00A9409E"/>
    <w:rsid w:val="00AC3239"/>
    <w:rsid w:val="00AD3DF7"/>
    <w:rsid w:val="00AD754E"/>
    <w:rsid w:val="00AE0FED"/>
    <w:rsid w:val="00AE438A"/>
    <w:rsid w:val="00AE52F3"/>
    <w:rsid w:val="00AF48C4"/>
    <w:rsid w:val="00B060C7"/>
    <w:rsid w:val="00B06E29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4B66"/>
    <w:rsid w:val="00BA59D7"/>
    <w:rsid w:val="00BB229F"/>
    <w:rsid w:val="00BC43BE"/>
    <w:rsid w:val="00BC6EC8"/>
    <w:rsid w:val="00BD312C"/>
    <w:rsid w:val="00BD6C4C"/>
    <w:rsid w:val="00BE43DB"/>
    <w:rsid w:val="00BF2840"/>
    <w:rsid w:val="00C06154"/>
    <w:rsid w:val="00C06F29"/>
    <w:rsid w:val="00C11E4C"/>
    <w:rsid w:val="00C1217A"/>
    <w:rsid w:val="00C315B8"/>
    <w:rsid w:val="00C436A4"/>
    <w:rsid w:val="00C4502C"/>
    <w:rsid w:val="00C45608"/>
    <w:rsid w:val="00C53B18"/>
    <w:rsid w:val="00C547BD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97743"/>
    <w:rsid w:val="00CA6999"/>
    <w:rsid w:val="00CA7F9F"/>
    <w:rsid w:val="00CB4893"/>
    <w:rsid w:val="00CE058C"/>
    <w:rsid w:val="00CF1491"/>
    <w:rsid w:val="00CF7DFD"/>
    <w:rsid w:val="00D047FC"/>
    <w:rsid w:val="00D20289"/>
    <w:rsid w:val="00D30696"/>
    <w:rsid w:val="00D3434F"/>
    <w:rsid w:val="00D34A6A"/>
    <w:rsid w:val="00D37AA5"/>
    <w:rsid w:val="00D44B7F"/>
    <w:rsid w:val="00D461DD"/>
    <w:rsid w:val="00D46D43"/>
    <w:rsid w:val="00D5657D"/>
    <w:rsid w:val="00D60267"/>
    <w:rsid w:val="00D64740"/>
    <w:rsid w:val="00D740D8"/>
    <w:rsid w:val="00D875C8"/>
    <w:rsid w:val="00DA6A7F"/>
    <w:rsid w:val="00DB7AEE"/>
    <w:rsid w:val="00DC360C"/>
    <w:rsid w:val="00DD4FD0"/>
    <w:rsid w:val="00DD786E"/>
    <w:rsid w:val="00DE309C"/>
    <w:rsid w:val="00DF09E9"/>
    <w:rsid w:val="00DF324C"/>
    <w:rsid w:val="00E058ED"/>
    <w:rsid w:val="00E06341"/>
    <w:rsid w:val="00E17498"/>
    <w:rsid w:val="00E22818"/>
    <w:rsid w:val="00E27E2C"/>
    <w:rsid w:val="00E3303E"/>
    <w:rsid w:val="00E5220F"/>
    <w:rsid w:val="00E64435"/>
    <w:rsid w:val="00E74D5F"/>
    <w:rsid w:val="00E87E0D"/>
    <w:rsid w:val="00E91C3B"/>
    <w:rsid w:val="00E937DD"/>
    <w:rsid w:val="00EA7ADE"/>
    <w:rsid w:val="00EC7504"/>
    <w:rsid w:val="00ED26A7"/>
    <w:rsid w:val="00ED49E5"/>
    <w:rsid w:val="00EE15E6"/>
    <w:rsid w:val="00EE2003"/>
    <w:rsid w:val="00EE6243"/>
    <w:rsid w:val="00EE7D52"/>
    <w:rsid w:val="00EF0E5A"/>
    <w:rsid w:val="00F02DFC"/>
    <w:rsid w:val="00F1475F"/>
    <w:rsid w:val="00F156C7"/>
    <w:rsid w:val="00F16C24"/>
    <w:rsid w:val="00F240FD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3B5D"/>
    <w:rsid w:val="00F75096"/>
    <w:rsid w:val="00FA37E0"/>
    <w:rsid w:val="00FD13FE"/>
    <w:rsid w:val="00FE02AB"/>
    <w:rsid w:val="00FE0D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67D3"/>
  <w15:docId w15:val="{E5C2CC04-0891-4FD2-A454-4D4A9B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78ED-1890-4124-BF8C-7672ED06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13</Pages>
  <Words>3554</Words>
  <Characters>20264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Igor Matek</cp:lastModifiedBy>
  <cp:revision>29</cp:revision>
  <dcterms:created xsi:type="dcterms:W3CDTF">2018-06-11T11:22:00Z</dcterms:created>
  <dcterms:modified xsi:type="dcterms:W3CDTF">2019-10-23T09:28:00Z</dcterms:modified>
</cp:coreProperties>
</file>